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67539747" w:rsidR="00DC6667" w:rsidRPr="00DC6E02" w:rsidRDefault="00DC6667" w:rsidP="00A951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2D42A5" w:rsidRPr="002D42A5">
        <w:rPr>
          <w:rFonts w:asciiTheme="minorHAnsi" w:hAnsiTheme="minorHAnsi" w:cstheme="minorHAnsi"/>
          <w:i/>
          <w:color w:val="002060"/>
          <w:sz w:val="20"/>
          <w:u w:val="single"/>
        </w:rPr>
        <w:t xml:space="preserve">Wykonanie dokumentacji projektowej </w:t>
      </w:r>
      <w:r w:rsidR="002D42A5">
        <w:rPr>
          <w:rFonts w:asciiTheme="minorHAnsi" w:hAnsiTheme="minorHAnsi" w:cstheme="minorHAnsi"/>
          <w:i/>
          <w:color w:val="002060"/>
          <w:sz w:val="20"/>
          <w:u w:val="single"/>
        </w:rPr>
        <w:br/>
      </w:r>
      <w:r w:rsidR="002D42A5" w:rsidRPr="002D42A5">
        <w:rPr>
          <w:rFonts w:asciiTheme="minorHAnsi" w:hAnsiTheme="minorHAnsi" w:cstheme="minorHAnsi"/>
          <w:i/>
          <w:color w:val="002060"/>
          <w:sz w:val="20"/>
          <w:u w:val="single"/>
        </w:rPr>
        <w:t>w branży elektroenergetycznej na terenie działania OŁD w RE Sieradz w podziale na 5 części</w:t>
      </w:r>
      <w:r w:rsidR="007623D7">
        <w:rPr>
          <w:rFonts w:asciiTheme="minorHAnsi" w:hAnsiTheme="minorHAnsi" w:cstheme="minorHAnsi"/>
          <w:sz w:val="20"/>
        </w:rPr>
        <w:t xml:space="preserve">, </w:t>
      </w:r>
      <w:r w:rsidR="00B1485A">
        <w:rPr>
          <w:rFonts w:asciiTheme="minorHAnsi" w:hAnsiTheme="minorHAnsi" w:cstheme="minorHAnsi"/>
          <w:sz w:val="20"/>
        </w:rPr>
        <w:br/>
      </w:r>
      <w:r w:rsidR="007623D7">
        <w:rPr>
          <w:rFonts w:asciiTheme="minorHAnsi" w:hAnsiTheme="minorHAnsi" w:cstheme="minorHAnsi"/>
          <w:sz w:val="20"/>
        </w:rPr>
        <w:t>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CA4392">
        <w:rPr>
          <w:rFonts w:asciiTheme="minorHAnsi" w:hAnsiTheme="minorHAnsi" w:cstheme="minorHAnsi"/>
          <w:b/>
          <w:color w:val="002060"/>
          <w:sz w:val="20"/>
        </w:rPr>
        <w:t>2</w:t>
      </w:r>
      <w:r w:rsidR="00B1485A">
        <w:rPr>
          <w:rFonts w:asciiTheme="minorHAnsi" w:hAnsiTheme="minorHAnsi" w:cstheme="minorHAnsi"/>
          <w:b/>
          <w:color w:val="002060"/>
          <w:sz w:val="20"/>
        </w:rPr>
        <w:t>4</w:t>
      </w:r>
      <w:r w:rsidR="002D42A5">
        <w:rPr>
          <w:rFonts w:asciiTheme="minorHAnsi" w:hAnsiTheme="minorHAnsi" w:cstheme="minorHAnsi"/>
          <w:b/>
          <w:color w:val="002060"/>
          <w:sz w:val="20"/>
        </w:rPr>
        <w:t>91</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BB0D0E">
        <w:rPr>
          <w:rFonts w:asciiTheme="minorHAnsi" w:hAnsiTheme="minorHAnsi" w:cstheme="minorHAnsi"/>
          <w:sz w:val="20"/>
        </w:rPr>
        <w:br/>
      </w:r>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bookmarkStart w:id="0" w:name="_GoBack"/>
      <w:bookmarkEnd w:id="0"/>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FA388E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D42A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D42A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2A5"/>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85A"/>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4392"/>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5C75"/>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POST/DYS/OLD/GZ/02491/2025                        </dmsv2SWPP2ObjectNumber>
    <dmsv2SWPP2SumMD5 xmlns="http://schemas.microsoft.com/sharepoint/v3">789b748956949e5c7e19bd591967099f</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XD3KHSRJV2AP-1441292327-8217</_dlc_DocId>
    <_dlc_DocIdUrl xmlns="a19cb1c7-c5c7-46d4-85ae-d83685407bba">
      <Url>https://swpp2.dms.gkpge.pl/sites/38/_layouts/15/DocIdRedir.aspx?ID=XD3KHSRJV2AP-1441292327-8217</Url>
      <Description>XD3KHSRJV2AP-1441292327-8217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7337D35-EEBC-473D-AFC4-BE001F9744DD}"/>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CB58CB40-445D-4B29-9796-88FCD97550D3}">
  <ds:schemaRefs>
    <ds:schemaRef ds:uri="http://schemas.openxmlformats.org/officeDocument/2006/bibliography"/>
  </ds:schemaRefs>
</ds:datastoreItem>
</file>

<file path=customXml/itemProps6.xml><?xml version="1.0" encoding="utf-8"?>
<ds:datastoreItem xmlns:ds="http://schemas.openxmlformats.org/officeDocument/2006/customXml" ds:itemID="{BE4034A4-08B5-498C-94A9-8D4D98FD5F6C}"/>
</file>

<file path=docProps/app.xml><?xml version="1.0" encoding="utf-8"?>
<Properties xmlns="http://schemas.openxmlformats.org/officeDocument/2006/extended-properties" xmlns:vt="http://schemas.openxmlformats.org/officeDocument/2006/docPropsVTypes">
  <Template>Normal</Template>
  <TotalTime>49</TotalTime>
  <Pages>2</Pages>
  <Words>776</Words>
  <Characters>4658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34</cp:revision>
  <cp:lastPrinted>2021-03-08T07:37:00Z</cp:lastPrinted>
  <dcterms:created xsi:type="dcterms:W3CDTF">2022-12-22T08:05:00Z</dcterms:created>
  <dcterms:modified xsi:type="dcterms:W3CDTF">2025-07-02T13:16:00Z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430bc138-513e-44b4-9af2-fc4bf79bbb5a</vt:lpwstr>
  </property>
</Properties>
</file>